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680"/>
        <w:gridCol w:w="8101"/>
      </w:tblGrid>
      <w:tr w:rsidR="00B6360C" w:rsidRPr="00B6360C" w:rsidTr="00133627">
        <w:trPr>
          <w:trHeight w:val="1306"/>
        </w:trPr>
        <w:tc>
          <w:tcPr>
            <w:tcW w:w="1680" w:type="dxa"/>
            <w:tcBorders>
              <w:bottom w:val="single" w:sz="4" w:space="0" w:color="000000"/>
            </w:tcBorders>
          </w:tcPr>
          <w:p w:rsidR="00B6360C" w:rsidRPr="00B6360C" w:rsidRDefault="00B6360C" w:rsidP="00B6360C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53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bottom w:val="single" w:sz="4" w:space="0" w:color="000000"/>
            </w:tcBorders>
          </w:tcPr>
          <w:p w:rsidR="00B6360C" w:rsidRPr="00B6360C" w:rsidRDefault="00B6360C" w:rsidP="00B6360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636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города Дубны Московской области </w:t>
            </w:r>
          </w:p>
          <w:p w:rsidR="00B6360C" w:rsidRPr="00B6360C" w:rsidRDefault="00B6360C" w:rsidP="00B636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636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Управление народного образования</w:t>
            </w:r>
          </w:p>
          <w:p w:rsidR="00B6360C" w:rsidRPr="00B6360C" w:rsidRDefault="00B6360C" w:rsidP="00B636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6360C" w:rsidRPr="00B6360C" w:rsidRDefault="00B6360C" w:rsidP="00B636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МУНИЦИПАЛЬНОЕ БЮДЖЕТНОЕ </w:t>
            </w:r>
          </w:p>
          <w:p w:rsidR="00B6360C" w:rsidRPr="00B6360C" w:rsidRDefault="00B6360C" w:rsidP="00B636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ОБЩЕОБРАЗОВАТЕЛЬНОЕ УЧРЕЖДЕНИЕ </w:t>
            </w:r>
          </w:p>
          <w:p w:rsidR="00B6360C" w:rsidRPr="00B6360C" w:rsidRDefault="00B6360C" w:rsidP="00B636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«СРЕДНЯЯ ОБЩЕОБРАЗОВАТЕЛЬНАЯ ШКОЛА № 1 </w:t>
            </w:r>
          </w:p>
          <w:p w:rsidR="00B6360C" w:rsidRPr="00B6360C" w:rsidRDefault="00B6360C" w:rsidP="00B636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УГЛУБЛЕННЫМ ИЗУЧЕНИЕМ ОТДЕЛЬНЫХ ПРЕДМЕТОВ</w:t>
            </w:r>
          </w:p>
          <w:p w:rsidR="00B6360C" w:rsidRPr="00B6360C" w:rsidRDefault="00B6360C" w:rsidP="00B636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ДУБНЫ МОСКОВСКОЙ ОБЛАСТИ»</w:t>
            </w:r>
          </w:p>
          <w:p w:rsidR="00B6360C" w:rsidRPr="00B6360C" w:rsidRDefault="00B6360C" w:rsidP="00B636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(школа № 1)</w:t>
            </w:r>
          </w:p>
          <w:p w:rsidR="00B6360C" w:rsidRPr="00B6360C" w:rsidRDefault="00B6360C" w:rsidP="00B636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Макаренко, д.3, г. Дубна, Московская обл., 141983,</w:t>
            </w:r>
          </w:p>
          <w:p w:rsidR="00B6360C" w:rsidRPr="00B6360C" w:rsidRDefault="00B6360C" w:rsidP="00B636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тел./факс.(8496)21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</w:t>
            </w: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67*5010</w:t>
            </w: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hyperlink r:id="rId7" w:history="1">
              <w:r w:rsidRPr="00B6360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school1@uni-dubna.ru</w:t>
              </w:r>
            </w:hyperlink>
          </w:p>
          <w:p w:rsidR="00B6360C" w:rsidRPr="00B6360C" w:rsidRDefault="00B6360C" w:rsidP="00B6360C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B636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ОКПО 13376333, ОГРН 1035002203422, ИНН/КПП 5010028029/501001001</w:t>
            </w:r>
          </w:p>
        </w:tc>
      </w:tr>
    </w:tbl>
    <w:p w:rsidR="00B6360C" w:rsidRDefault="00B6360C" w:rsidP="00B6360C">
      <w:pPr>
        <w:tabs>
          <w:tab w:val="left" w:pos="8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07.09.2017</w:t>
      </w:r>
      <w:r>
        <w:rPr>
          <w:rFonts w:ascii="Times New Roman" w:hAnsi="Times New Roman" w:cs="Times New Roman"/>
          <w:sz w:val="24"/>
          <w:szCs w:val="24"/>
        </w:rPr>
        <w:tab/>
        <w:t>№ 41-1</w:t>
      </w:r>
    </w:p>
    <w:p w:rsidR="00B6360C" w:rsidRDefault="00B6360C" w:rsidP="00B63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ПРИКАЗ</w:t>
      </w:r>
    </w:p>
    <w:p w:rsidR="00B6360C" w:rsidRDefault="00B6360C" w:rsidP="00B63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О назначении ответственных лиц </w:t>
      </w:r>
      <w:proofErr w:type="gramStart"/>
      <w:r w:rsidRPr="00B6360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63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0C" w:rsidRDefault="00B6360C" w:rsidP="00B63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proofErr w:type="gramStart"/>
      <w:r w:rsidRPr="00B6360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B63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0C" w:rsidRPr="00B6360C" w:rsidRDefault="00B6360C" w:rsidP="00B63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итоговой аттестации на территории города Дубны в 2018 году </w:t>
      </w:r>
    </w:p>
    <w:p w:rsidR="00B6360C" w:rsidRP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0C" w:rsidRP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60C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29.12.2012 №273-ФЗ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  (утвержден приказом </w:t>
      </w:r>
      <w:proofErr w:type="spellStart"/>
      <w:r w:rsidRPr="00B636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360C">
        <w:rPr>
          <w:rFonts w:ascii="Times New Roman" w:hAnsi="Times New Roman" w:cs="Times New Roman"/>
          <w:sz w:val="24"/>
          <w:szCs w:val="24"/>
        </w:rPr>
        <w:t xml:space="preserve"> от 26.12.2013 №1400) с внесенными изменениями,  Порядком проведения государственной итоговой аттестации по образовательным программам основного общего образования (утвержден приказом </w:t>
      </w:r>
      <w:proofErr w:type="spellStart"/>
      <w:r w:rsidRPr="00B636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360C">
        <w:rPr>
          <w:rFonts w:ascii="Times New Roman" w:hAnsi="Times New Roman" w:cs="Times New Roman"/>
          <w:sz w:val="24"/>
          <w:szCs w:val="24"/>
        </w:rPr>
        <w:t xml:space="preserve"> от 25.12.2013 №1394) с внесенными изменениями, приказом ГОРУНО от 06.09.2017 №301/1.1</w:t>
      </w:r>
      <w:proofErr w:type="gramEnd"/>
      <w:r w:rsidRPr="00B6360C">
        <w:rPr>
          <w:rFonts w:ascii="Times New Roman" w:hAnsi="Times New Roman" w:cs="Times New Roman"/>
          <w:sz w:val="24"/>
          <w:szCs w:val="24"/>
        </w:rPr>
        <w:t xml:space="preserve">-05 «О назначении ответственных лиц за подготовку и проведение государственной итоговой   аттестации на территории города Дубны в 2018 году», </w:t>
      </w:r>
    </w:p>
    <w:p w:rsidR="00B6360C" w:rsidRP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0C" w:rsidRPr="00B6360C" w:rsidRDefault="00B6360C" w:rsidP="00B63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>ПРИКАЗЫВАЮ</w:t>
      </w:r>
      <w:bookmarkStart w:id="0" w:name="_GoBack"/>
      <w:bookmarkEnd w:id="0"/>
    </w:p>
    <w:p w:rsidR="00B6360C" w:rsidRDefault="00B6360C" w:rsidP="00B63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проведение государственной  итоговой  аттестации в 2018 году во всех формах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6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Руденко А.И.</w:t>
      </w:r>
      <w:r w:rsidRPr="00B6360C">
        <w:rPr>
          <w:rFonts w:ascii="Times New Roman" w:hAnsi="Times New Roman" w:cs="Times New Roman"/>
          <w:sz w:val="24"/>
          <w:szCs w:val="24"/>
        </w:rPr>
        <w:t xml:space="preserve"> и заместителя директора по УВР </w:t>
      </w:r>
      <w:r>
        <w:rPr>
          <w:rFonts w:ascii="Times New Roman" w:hAnsi="Times New Roman" w:cs="Times New Roman"/>
          <w:sz w:val="24"/>
          <w:szCs w:val="24"/>
        </w:rPr>
        <w:t>Завьялову И.Н</w:t>
      </w:r>
      <w:r w:rsidRPr="00B63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60C" w:rsidRPr="00B6360C" w:rsidRDefault="00B6360C" w:rsidP="00B63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2.  Заместителю директора по УВР </w:t>
      </w:r>
      <w:r w:rsidRPr="00B6360C">
        <w:rPr>
          <w:rFonts w:ascii="Times New Roman" w:hAnsi="Times New Roman" w:cs="Times New Roman"/>
          <w:sz w:val="24"/>
          <w:szCs w:val="24"/>
        </w:rPr>
        <w:t>Завьяловой И</w:t>
      </w:r>
      <w:r w:rsidRPr="00B6360C">
        <w:rPr>
          <w:rFonts w:ascii="Times New Roman" w:hAnsi="Times New Roman" w:cs="Times New Roman"/>
          <w:sz w:val="24"/>
          <w:szCs w:val="24"/>
        </w:rPr>
        <w:t xml:space="preserve">.Н.: </w:t>
      </w:r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2.1.  Обеспечить создание нормативно-правовой базы, регламентирующей проведение государственной  итоговой  аттестации в 2018 году, всех уровней, в т. ч. муниципального. 2.2.  Представлять в ГОРУНО Рожковой Е.В. списки специалистов, ответственных за проведение ГИА. </w:t>
      </w:r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2.3.  Организовать работу по информированию всех категорий ответственных лиц за проведение ГИА с нормативно-правовыми документами, регламентирующими организацию и проведение государственной  итоговой аттестации. </w:t>
      </w:r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lastRenderedPageBreak/>
        <w:t xml:space="preserve">2.4.  Обеспечить проведение государственной  итоговой  аттестации в соответствии с нормативно-правовой базой в гимназии в 2018 году. </w:t>
      </w:r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2.5.  Решать затруднения, возникающие в ходе экзамена в день проведения ЕГЭ. </w:t>
      </w:r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B6360C">
        <w:rPr>
          <w:rFonts w:ascii="Times New Roman" w:hAnsi="Times New Roman" w:cs="Times New Roman"/>
          <w:sz w:val="24"/>
          <w:szCs w:val="24"/>
        </w:rPr>
        <w:t xml:space="preserve">Обеспечить выполнение мероприятий по подготовке и проведению государственной  итоговой  аттестации выпускников 9-х и 11-х классов на территории города Дубны в соответствии с муниципальным 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г. Дубны Московской области в 2017 году. </w:t>
      </w:r>
      <w:proofErr w:type="gramEnd"/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2.7. Обеспечить сбор информации об участниках ЕГЭ и организаторах ЕГЭ всех категорий. </w:t>
      </w:r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2.8. Обеспечить сбор информации об участниках ГВЭ и организаторах ГВЭ всех категорий. </w:t>
      </w:r>
    </w:p>
    <w:p w:rsidR="008A7365" w:rsidRP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>2.9.  Обеспечить ознакомление выпускников и учителей с протоколами с результатами ЕГЭ в</w:t>
      </w:r>
      <w:r w:rsidRPr="00B6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B6360C">
        <w:rPr>
          <w:rFonts w:ascii="Times New Roman" w:hAnsi="Times New Roman" w:cs="Times New Roman"/>
          <w:sz w:val="24"/>
          <w:szCs w:val="24"/>
        </w:rPr>
        <w:t>.</w:t>
      </w:r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2.10. Контролировать прохождение обучения организаторов в аудитории, дежурных по этажу и на входе, общественных наблюдателей и др., направлять на учебу в соответствии с приказом ГОРУНО.  </w:t>
      </w:r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2.11.  Оперативно информировать участников ЕГЭ о сроках подачи заявления и месте регистрации с использованием средств массовой информации, а также информационных сайтах, освещающих вопросы подготовки и проведения ЕГЭ. </w:t>
      </w:r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3. Директору </w:t>
      </w:r>
      <w:r>
        <w:rPr>
          <w:rFonts w:ascii="Times New Roman" w:hAnsi="Times New Roman" w:cs="Times New Roman"/>
          <w:sz w:val="24"/>
          <w:szCs w:val="24"/>
        </w:rPr>
        <w:t>школы Руденко А.И</w:t>
      </w:r>
      <w:r w:rsidRPr="00B6360C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3.1. Обеспечить прием апелляций от участников ЕГЭ с использованием автоматизированной системы приема заявлений на апелляции по ЕГЭ (программно-аппаратный комплекс «Электронная очередь). </w:t>
      </w:r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6360C">
        <w:rPr>
          <w:rFonts w:ascii="Times New Roman" w:hAnsi="Times New Roman" w:cs="Times New Roman"/>
          <w:sz w:val="24"/>
          <w:szCs w:val="24"/>
        </w:rPr>
        <w:t xml:space="preserve">Обеспечить выполнение мероприятий по подготовке и проведению государственной  итоговой  аттестации выпускников 9-х и 11-х классов на территории города Дубны в соответствии с муниципальным 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г. Дубны Московской области в 2017 году. </w:t>
      </w:r>
      <w:proofErr w:type="gramEnd"/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B6360C">
        <w:rPr>
          <w:rFonts w:ascii="Times New Roman" w:hAnsi="Times New Roman" w:cs="Times New Roman"/>
          <w:sz w:val="24"/>
          <w:szCs w:val="24"/>
        </w:rPr>
        <w:t xml:space="preserve">Назначить ответственным за внесение сведений в региональную информационную систему государственной итоговой аттестации по образовательным программам основного общего и среднего общего образования (далее РИС) и обработку содержащейся в ней информации заместителя директора по УВР </w:t>
      </w:r>
      <w:r>
        <w:rPr>
          <w:rFonts w:ascii="Times New Roman" w:hAnsi="Times New Roman" w:cs="Times New Roman"/>
          <w:sz w:val="24"/>
          <w:szCs w:val="24"/>
        </w:rPr>
        <w:t>Завьялову И</w:t>
      </w:r>
      <w:r w:rsidRPr="00B6360C">
        <w:rPr>
          <w:rFonts w:ascii="Times New Roman" w:hAnsi="Times New Roman" w:cs="Times New Roman"/>
          <w:sz w:val="24"/>
          <w:szCs w:val="24"/>
        </w:rPr>
        <w:t xml:space="preserve">.Н.  </w:t>
      </w:r>
      <w:proofErr w:type="gramEnd"/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3.4. Обеспечить сбор информации об участниках ГВЭ и организаторах ГВЭ всех категорий и проконтролировать внесение данных сведений в РИС. </w:t>
      </w:r>
    </w:p>
    <w:p w:rsid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lastRenderedPageBreak/>
        <w:t xml:space="preserve">3.5. Обеспечить своевременное информирование всех участников образовательного процесса - выпускников школ и их родителей (законных представителей), учителей - об организации и проведении государственной (итоговой) аттестации выпускников 9-х и 11-х классов на территории города Дубны в 2018 году. </w:t>
      </w:r>
    </w:p>
    <w:p w:rsidR="00B6360C" w:rsidRPr="00B6360C" w:rsidRDefault="00B6360C" w:rsidP="00B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636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60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B6360C" w:rsidRPr="00B6360C" w:rsidRDefault="00B6360C" w:rsidP="00B63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3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0C" w:rsidRPr="00B6360C" w:rsidRDefault="00B6360C" w:rsidP="00B63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6360C">
        <w:rPr>
          <w:rFonts w:ascii="Times New Roman" w:hAnsi="Times New Roman" w:cs="Times New Roman"/>
          <w:sz w:val="24"/>
          <w:szCs w:val="24"/>
        </w:rPr>
        <w:t xml:space="preserve">Директор         </w:t>
      </w:r>
      <w:r>
        <w:rPr>
          <w:rFonts w:ascii="Times New Roman" w:hAnsi="Times New Roman" w:cs="Times New Roman"/>
          <w:sz w:val="24"/>
          <w:szCs w:val="24"/>
        </w:rPr>
        <w:t>Руденко А.И.</w:t>
      </w:r>
    </w:p>
    <w:sectPr w:rsidR="00B6360C" w:rsidRPr="00B6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6512"/>
    <w:multiLevelType w:val="hybridMultilevel"/>
    <w:tmpl w:val="004A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6"/>
    <w:rsid w:val="005D6736"/>
    <w:rsid w:val="008A7365"/>
    <w:rsid w:val="00B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1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2018-01-19T05:20:00Z</dcterms:created>
  <dcterms:modified xsi:type="dcterms:W3CDTF">2018-01-19T05:27:00Z</dcterms:modified>
</cp:coreProperties>
</file>