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47" w:rsidRPr="009C3121" w:rsidRDefault="00302E47" w:rsidP="007C25D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8"/>
          <w:szCs w:val="28"/>
          <w:lang w:eastAsia="ru-RU"/>
        </w:rPr>
      </w:pPr>
      <w:r w:rsidRPr="009C3121">
        <w:rPr>
          <w:rFonts w:ascii="Verdana" w:eastAsia="Times New Roman" w:hAnsi="Verdana" w:cs="Times New Roman"/>
          <w:color w:val="3A3B3A"/>
          <w:sz w:val="28"/>
          <w:szCs w:val="28"/>
          <w:lang w:eastAsia="ru-RU"/>
        </w:rPr>
        <w:t>Использование  интерактивных тестов при подготовке к ЕГЭ</w:t>
      </w:r>
    </w:p>
    <w:p w:rsidR="00302E47" w:rsidRPr="009C3121" w:rsidRDefault="009C3121" w:rsidP="00302E4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3B3A"/>
          <w:sz w:val="18"/>
          <w:szCs w:val="18"/>
          <w:lang w:eastAsia="ru-RU"/>
        </w:rPr>
        <w:t>С</w:t>
      </w:r>
      <w:r w:rsidR="00302E47">
        <w:rPr>
          <w:rFonts w:ascii="Verdana" w:eastAsia="Times New Roman" w:hAnsi="Verdana" w:cs="Times New Roman"/>
          <w:color w:val="3A3B3A"/>
          <w:sz w:val="18"/>
          <w:szCs w:val="18"/>
          <w:lang w:eastAsia="ru-RU"/>
        </w:rPr>
        <w:t xml:space="preserve"> </w:t>
      </w:r>
      <w:r w:rsidR="00302E47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целью объективной оценки подготовленности выпускников средней школы и абитуриентов, поступающих в вузы, в последние годы проводится Единый государственный экзамен. Данная форма итоговой аттестации позволяет  совместить выпускной экзамен за курс средней школы и вступительные испытания.</w:t>
      </w:r>
    </w:p>
    <w:p w:rsidR="0043428C" w:rsidRPr="009C3121" w:rsidRDefault="00923A66" w:rsidP="007C25D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</w:pP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Важность такого экзамена очевидна как для учащихся, так и для преподавателей, в  </w:t>
      </w:r>
      <w:proofErr w:type="gramStart"/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связи</w:t>
      </w:r>
      <w:proofErr w:type="gramEnd"/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с чем возникла необходимость новых, современных форм обучения русскому языку, в частности, о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бучение на основе инф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ормационных технологий.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 xml:space="preserve"> Компьютер как средство обучения в силу своей универсальности помогает решить</w:t>
      </w:r>
      <w:r w:rsidR="004342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многие  задачи</w:t>
      </w:r>
      <w:proofErr w:type="gramStart"/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r w:rsidR="004342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:</w:t>
      </w:r>
      <w:proofErr w:type="gramEnd"/>
    </w:p>
    <w:p w:rsidR="009C3121" w:rsidRPr="009C3121" w:rsidRDefault="0029553D" w:rsidP="009C3121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</w:pP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- увеличивается скорость овладения учебным материалом;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 xml:space="preserve">- становится </w:t>
      </w:r>
      <w:r w:rsidR="007C25D7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более качественным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самоконтроль учащихся при решении учебных задач;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</w:r>
      <w:r w:rsidR="009C3121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-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создаёт</w:t>
      </w:r>
      <w:r w:rsidR="009C3121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ся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положительный эмоциональный фон;</w:t>
      </w:r>
      <w:r w:rsidR="009C3121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                                                                        -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растёт уровень орфографической зоркости;</w:t>
      </w:r>
      <w:r w:rsidR="009C3121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                                                                              -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повышается мотивация учебной деятельности.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 xml:space="preserve">С использованием системы программных средств эффективно реализуются наиболее значимые с позиции дидактических принципов методические цели: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>- индивидуализация и дифференциация процесса обучения</w:t>
      </w:r>
      <w:r w:rsidR="00C577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(з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а счёт возможности поэтапного продвижения к цели по маршрутам различной степени сложности);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>- осуществление контроля с обратной связью, с диагностикой ошибок и оценкой результатов деятельности;</w:t>
      </w:r>
      <w:r w:rsidR="004342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r w:rsidR="004342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>- осуществление самоконтроля</w:t>
      </w:r>
      <w:proofErr w:type="gramStart"/>
      <w:r w:rsidR="004342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,</w:t>
      </w:r>
      <w:proofErr w:type="gramEnd"/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осуществление в процессе усвоения учебного материала тренировки и самоподготовки учащихся; 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>- вы</w:t>
      </w:r>
      <w:r w:rsidR="009C3121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свобождение учебного времени. </w:t>
      </w:r>
    </w:p>
    <w:p w:rsidR="0043428C" w:rsidRPr="009C3121" w:rsidRDefault="009C3121" w:rsidP="009C3121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</w:pP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Р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еальное достижение результатов при компьютерном обучении возможно только при использовании различных методик изложения учебного материала; 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</w:r>
      <w:r w:rsidR="004342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интерактивные 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средства обучения должны быть включены в учебный процесс не случайно, не изолированно друг от друга, а в определённой системе. 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 xml:space="preserve"> Следует также помнить, что применение информационных технологий в учебном процессе по русскому языку и литературе не должно заменять традицио</w:t>
      </w:r>
      <w:r w:rsidR="007C25D7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нные методы и приемы обучения. 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>Изменяется содерж</w:t>
      </w:r>
      <w:r w:rsidR="004342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ание деятельности преподавателя: он 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 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 xml:space="preserve">Благодаря наличию обратной связи, при компьютерной форме обучения существенно 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lastRenderedPageBreak/>
        <w:t>меняется характер самоконтроля в процессе обучения. Каждый учащийся, отвечая на в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опросы или решая учебные задачи,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м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ожет сравнивать собственные ответы, способы решения задач с </w:t>
      </w:r>
      <w:proofErr w:type="gramStart"/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правильными</w:t>
      </w:r>
      <w:proofErr w:type="gramEnd"/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, а в случае ошибки прийти с помощью 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компьютера к верному ответу. 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З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адания, предлагаемые в программах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, могут являться как т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ренажерными, так и контрольными. 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Есть возможность для повторения материала и ликвидации пробелов по конк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ретному разделу русского языка.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В любое время учащийся может вспомнить теоретический материал, узнать незнакомый тер</w:t>
      </w:r>
      <w:r w:rsidR="004342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мин, воспользовавшись справочной  системой</w:t>
      </w:r>
      <w:proofErr w:type="gramStart"/>
      <w:r w:rsidR="004342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.</w:t>
      </w:r>
      <w:proofErr w:type="gramEnd"/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Программы дают возможность ознакомиться с примерами, иллюстрирующими языковое явление или </w:t>
      </w:r>
      <w:r w:rsidR="00923A66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подобрать примеры к теме урока.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br/>
        <w:t>Использование новых технологий на уроке, базирующихся на применении компьютера - это не дань моде, а необходимость, т.к. они способствуют совершенствованию практических умений и навыков; позволяют эффективнее организовать самостоятельную работу и индивидуализировать процесс обучения; контролировать деятельность каждого, значительно увеличить темп работы</w:t>
      </w: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  </w:t>
      </w:r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proofErr w:type="gramStart"/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( </w:t>
      </w:r>
      <w:proofErr w:type="gramEnd"/>
      <w:r w:rsidR="0029553D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за небольшой промежуток времени учитель может проверить как теоретические знания учащихся по данной теме, так и практические), решить сразу несколько задач: изучить новый материал, закрепить, выполняя практическую работу, включающую разные виды упражнений, углубить знания, провести контроль</w:t>
      </w:r>
      <w:r w:rsidR="0043428C"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.</w:t>
      </w:r>
    </w:p>
    <w:p w:rsidR="0029553D" w:rsidRDefault="0029553D" w:rsidP="007C25D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</w:pPr>
      <w:r w:rsidRPr="009C3121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Компьютер позволяет усилить мотивацию учения и улучшить усвоение учебного материала, он потребует от учащихся применения знаний на практике, что так необходимо для выработки умений и навыков. </w:t>
      </w:r>
    </w:p>
    <w:p w:rsidR="00AB6A3B" w:rsidRDefault="009C3121" w:rsidP="007C25D7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В своей практике я поэта</w:t>
      </w:r>
      <w:r w:rsidR="00BF2CB3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пно использую  интерактивные те</w:t>
      </w:r>
      <w:r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сты </w:t>
      </w:r>
      <w:r w:rsidR="00BF2CB3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различных видов</w:t>
      </w:r>
      <w:r w:rsidR="003C252B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: избирательные и тесты </w:t>
      </w:r>
      <w:r w:rsidR="003D60D9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со свободно структурированным ответом;</w:t>
      </w:r>
      <w:r w:rsidR="003C252B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 альтернативные, тесты множественного выбора, тесты перекрестного выбора.</w:t>
      </w:r>
    </w:p>
    <w:p w:rsidR="003D60D9" w:rsidRDefault="003D60D9" w:rsidP="007C25D7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Каждый вид тестов соответствует определенному уровню подготовки учащихся и позволяет дифференцированно решать конкретные проблемы обучения.</w:t>
      </w:r>
    </w:p>
    <w:p w:rsidR="003D60D9" w:rsidRPr="003D60D9" w:rsidRDefault="003D60D9" w:rsidP="007C25D7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В качестве обобщающего и итогового контроля уместно использовать </w:t>
      </w:r>
      <w:r>
        <w:rPr>
          <w:rFonts w:ascii="Verdana" w:eastAsia="Times New Roman" w:hAnsi="Verdana" w:cs="Times New Roman"/>
          <w:color w:val="3A3B3A"/>
          <w:sz w:val="20"/>
          <w:szCs w:val="20"/>
          <w:lang w:val="en-US" w:eastAsia="ru-RU"/>
        </w:rPr>
        <w:t>on</w:t>
      </w:r>
      <w:r w:rsidRPr="003D60D9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3A3B3A"/>
          <w:sz w:val="20"/>
          <w:szCs w:val="20"/>
          <w:lang w:val="en-US" w:eastAsia="ru-RU"/>
        </w:rPr>
        <w:t>line</w:t>
      </w:r>
      <w:r w:rsidRPr="003D60D9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 xml:space="preserve">тесты ЕГЭ, они </w:t>
      </w:r>
      <w:r w:rsidR="007C68AC"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  <w:t>дают независимую оценку знаний учащихся.</w:t>
      </w:r>
    </w:p>
    <w:p w:rsidR="00AB6A3B" w:rsidRDefault="00AB6A3B" w:rsidP="007C25D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</w:pPr>
    </w:p>
    <w:p w:rsidR="00225E9C" w:rsidRPr="00225E9C" w:rsidRDefault="00225E9C" w:rsidP="007C25D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A3B3A"/>
          <w:sz w:val="20"/>
          <w:szCs w:val="20"/>
          <w:lang w:eastAsia="ru-RU"/>
        </w:rPr>
      </w:pPr>
    </w:p>
    <w:p w:rsidR="00CA775F" w:rsidRPr="009C3121" w:rsidRDefault="00CA775F" w:rsidP="007C25D7">
      <w:pPr>
        <w:spacing w:line="360" w:lineRule="auto"/>
        <w:rPr>
          <w:sz w:val="20"/>
          <w:szCs w:val="20"/>
        </w:rPr>
      </w:pPr>
    </w:p>
    <w:sectPr w:rsidR="00CA775F" w:rsidRPr="009C3121" w:rsidSect="00CA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53D"/>
    <w:rsid w:val="0001132C"/>
    <w:rsid w:val="000A6EAF"/>
    <w:rsid w:val="00225E9C"/>
    <w:rsid w:val="0029553D"/>
    <w:rsid w:val="00302E47"/>
    <w:rsid w:val="00350603"/>
    <w:rsid w:val="003C252B"/>
    <w:rsid w:val="003D60D9"/>
    <w:rsid w:val="0043428C"/>
    <w:rsid w:val="005A72D8"/>
    <w:rsid w:val="005E001B"/>
    <w:rsid w:val="0073526F"/>
    <w:rsid w:val="007C25D7"/>
    <w:rsid w:val="007C68AC"/>
    <w:rsid w:val="00923A66"/>
    <w:rsid w:val="009C3121"/>
    <w:rsid w:val="00A51014"/>
    <w:rsid w:val="00AB6A3B"/>
    <w:rsid w:val="00BB02AC"/>
    <w:rsid w:val="00BF2CB3"/>
    <w:rsid w:val="00C5778C"/>
    <w:rsid w:val="00CA775F"/>
    <w:rsid w:val="00CD6339"/>
    <w:rsid w:val="00DF6423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5E9C"/>
    <w:rPr>
      <w:color w:val="0000FF" w:themeColor="hyperlink"/>
      <w:u w:val="single"/>
    </w:rPr>
  </w:style>
  <w:style w:type="paragraph" w:customStyle="1" w:styleId="midtext">
    <w:name w:val="mid_text"/>
    <w:basedOn w:val="a"/>
    <w:rsid w:val="00AB6A3B"/>
    <w:pPr>
      <w:spacing w:before="150" w:after="150" w:line="240" w:lineRule="auto"/>
      <w:ind w:left="150" w:right="150" w:firstLine="48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7CE7-4D96-4408-8C0C-89D18089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2009-11-23T19:19:00Z</dcterms:created>
  <dcterms:modified xsi:type="dcterms:W3CDTF">2009-12-16T19:23:00Z</dcterms:modified>
</cp:coreProperties>
</file>